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E973AB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E973AB">
        <w:t>купли-продажи ТМЦ</w:t>
      </w:r>
      <w:r w:rsidRPr="00CE3DF1">
        <w:t>, настоящая заявка будет считаться имеющей силу договора между нашими организациями.</w:t>
      </w:r>
      <w:bookmarkStart w:id="0" w:name="_GoBack"/>
      <w:bookmarkEnd w:id="0"/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3AB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6</cp:revision>
  <dcterms:created xsi:type="dcterms:W3CDTF">2016-09-16T09:01:00Z</dcterms:created>
  <dcterms:modified xsi:type="dcterms:W3CDTF">2021-08-25T09:17:00Z</dcterms:modified>
</cp:coreProperties>
</file>